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46" w:rsidRDefault="00823A46" w:rsidP="00823A46">
      <w:pPr>
        <w:shd w:val="clear" w:color="auto" w:fill="FFFFFF"/>
        <w:ind w:left="24" w:firstLine="685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Заседание Комиссии 23 июня 2017 года. Час</w:t>
      </w:r>
      <w:bookmarkStart w:id="0" w:name="_GoBack"/>
      <w:bookmarkEnd w:id="0"/>
      <w:r>
        <w:rPr>
          <w:rFonts w:eastAsia="Times New Roman"/>
          <w:b/>
          <w:bCs/>
          <w:color w:val="000000"/>
          <w:spacing w:val="-2"/>
          <w:sz w:val="28"/>
          <w:szCs w:val="28"/>
        </w:rPr>
        <w:t>ть 1.</w:t>
      </w:r>
    </w:p>
    <w:p w:rsidR="00823A46" w:rsidRDefault="00823A46" w:rsidP="00823A46">
      <w:pPr>
        <w:shd w:val="clear" w:color="auto" w:fill="FFFFFF"/>
        <w:ind w:left="24" w:firstLine="685"/>
        <w:jc w:val="center"/>
      </w:pPr>
    </w:p>
    <w:p w:rsidR="00823A46" w:rsidRDefault="00823A46" w:rsidP="00823A46">
      <w:pPr>
        <w:shd w:val="clear" w:color="auto" w:fill="FFFFFF"/>
        <w:spacing w:line="322" w:lineRule="exact"/>
        <w:ind w:left="5" w:firstLine="685"/>
        <w:jc w:val="both"/>
      </w:pPr>
      <w:r>
        <w:rPr>
          <w:color w:val="000000"/>
          <w:spacing w:val="-1"/>
          <w:sz w:val="28"/>
          <w:szCs w:val="28"/>
        </w:rPr>
        <w:t xml:space="preserve">23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июня 2017 года состоялось заседание Комиссии Федеральной службы по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надзору в сфере здравоохранения по соблюдению требований к служебному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поведению федеральных государственных гражданских служащих и </w:t>
      </w:r>
      <w:r>
        <w:rPr>
          <w:rFonts w:eastAsia="Times New Roman"/>
          <w:color w:val="000000"/>
          <w:sz w:val="28"/>
          <w:szCs w:val="28"/>
        </w:rPr>
        <w:t>урегулированию конфликта интересов (далее - Комиссия).</w:t>
      </w:r>
    </w:p>
    <w:p w:rsidR="00823A46" w:rsidRDefault="00823A46" w:rsidP="00823A46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Повестка дня:</w:t>
      </w:r>
    </w:p>
    <w:p w:rsidR="00823A46" w:rsidRDefault="00823A46" w:rsidP="00823A46">
      <w:pPr>
        <w:shd w:val="clear" w:color="auto" w:fill="FFFFFF"/>
        <w:spacing w:line="322" w:lineRule="exact"/>
        <w:ind w:left="10" w:firstLine="68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Рассмотрение уведомления заместителя руководителя Территориального </w:t>
      </w:r>
      <w:r>
        <w:rPr>
          <w:rFonts w:eastAsia="Times New Roman"/>
          <w:color w:val="000000"/>
          <w:spacing w:val="-1"/>
          <w:sz w:val="28"/>
          <w:szCs w:val="28"/>
        </w:rPr>
        <w:t>органа о возникновении личной заинтересованности, которая приводит или может привести к конфликту интересов.</w:t>
      </w:r>
    </w:p>
    <w:p w:rsidR="00823A46" w:rsidRDefault="00823A46" w:rsidP="00823A46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По итогам заседания члены комиссии:</w:t>
      </w:r>
    </w:p>
    <w:p w:rsidR="00823A46" w:rsidRDefault="00823A46" w:rsidP="00823A46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firstLine="68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установили, что руководитель Территориального органа Росздравнадзора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 соблюдал требования об урегулировании конфликта интересов;</w:t>
      </w:r>
    </w:p>
    <w:p w:rsidR="00823A46" w:rsidRDefault="00823A46" w:rsidP="00823A46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firstLine="68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решили     рекомендовать    руководителю     Росздравнадзора    направить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Министру здравоохранения Российской Федерации представление для решения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вопроса   о   применении   меры   ответственности   в   отношении   руководителя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Территориального Росздравнадзора в виде увольнения (пункт 1.1 части 1 статьи 37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Федерального закона от 27.07.2004 № 79-ФЗ «О государственной гражданской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службе Российской Федерации», пункт 1 части 1 статьи 59.2 Федерального закона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от 27.07.2004 № 79-ФЗ «О государственной гражданской службе Российской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Федерации»)    с приложением    протокола    заседания    Комиссии    и    копий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подтверждающих      документов      в      отношении      данного      руководителя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Территориального органа Росздравнадзора.</w:t>
      </w:r>
    </w:p>
    <w:p w:rsidR="00823A46" w:rsidRDefault="00823A46" w:rsidP="00823A46">
      <w:pPr>
        <w:shd w:val="clear" w:color="auto" w:fill="FFFFFF"/>
        <w:spacing w:line="322" w:lineRule="exact"/>
        <w:ind w:left="10" w:firstLine="68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Материалы     рассмотрены     Комиссией     и     доложены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  руководителю </w:t>
      </w:r>
      <w:r>
        <w:rPr>
          <w:rFonts w:eastAsia="Times New Roman"/>
          <w:color w:val="000000"/>
          <w:sz w:val="28"/>
          <w:szCs w:val="28"/>
        </w:rPr>
        <w:t xml:space="preserve">Федеральной службы по надзору в сфере здравоохранения. </w:t>
      </w:r>
      <w:r>
        <w:rPr>
          <w:rFonts w:eastAsia="Times New Roman"/>
          <w:color w:val="000000"/>
          <w:spacing w:val="-1"/>
          <w:sz w:val="28"/>
          <w:szCs w:val="28"/>
        </w:rPr>
        <w:t>Итоги заседания оформлены протоколом.</w:t>
      </w:r>
    </w:p>
    <w:sectPr w:rsidR="0082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4215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46"/>
    <w:rsid w:val="0064140E"/>
    <w:rsid w:val="00823A46"/>
    <w:rsid w:val="00C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1824-B61F-4323-8218-C4699127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2017-10-19T16:20:00Z</dcterms:created>
  <dcterms:modified xsi:type="dcterms:W3CDTF">2017-10-19T16:21:00Z</dcterms:modified>
</cp:coreProperties>
</file>